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BA81B" w14:textId="2511940A" w:rsidR="003B32CE" w:rsidRPr="003B32CE" w:rsidRDefault="003B32CE" w:rsidP="003B32C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3B32C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Штрафы за нарушение требований пожарной безопасности увеличены!</w:t>
      </w:r>
    </w:p>
    <w:p w14:paraId="5A067214" w14:textId="19DC58E9" w:rsidR="007E109D" w:rsidRPr="003B32CE" w:rsidRDefault="003B32CE" w:rsidP="003B3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2CE">
        <w:rPr>
          <w:rFonts w:ascii="Times New Roman" w:hAnsi="Times New Roman" w:cs="Times New Roman"/>
          <w:sz w:val="28"/>
          <w:szCs w:val="28"/>
        </w:rPr>
        <w:t>Уважаемые жители Тулунского района!</w:t>
      </w:r>
    </w:p>
    <w:p w14:paraId="2D549515" w14:textId="77777777" w:rsidR="003B32CE" w:rsidRPr="003B32CE" w:rsidRDefault="003B32CE" w:rsidP="003B32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8 мая 2022 года Президент Российской Федерации подписал Федеральный закон «О внесении изменений в Кодекс Российской Федерации об административных правонарушениях». </w:t>
      </w:r>
      <w:r w:rsidRPr="003B32CE">
        <w:rPr>
          <w:spacing w:val="3"/>
          <w:sz w:val="28"/>
          <w:szCs w:val="28"/>
          <w:bdr w:val="none" w:sz="0" w:space="0" w:color="auto" w:frame="1"/>
        </w:rPr>
        <w:t>Федеральный закон, принятый Государственной Думой 19 мая и одобренный Советом Федерации 25 мая, вступает в силу 8 июня текущего года.</w:t>
      </w:r>
    </w:p>
    <w:p w14:paraId="20E822CB" w14:textId="77777777" w:rsidR="003B32CE" w:rsidRPr="00D55CD3" w:rsidRDefault="003B32CE" w:rsidP="003B32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D55CD3">
        <w:rPr>
          <w:b/>
          <w:bCs/>
          <w:sz w:val="28"/>
          <w:szCs w:val="28"/>
        </w:rPr>
        <w:t>Федеральным законом ужесточается административная ответственность за нарушение требований пожарной безопасности</w:t>
      </w:r>
      <w:r w:rsidRPr="003B32CE">
        <w:rPr>
          <w:sz w:val="28"/>
          <w:szCs w:val="28"/>
        </w:rPr>
        <w:t>, а также за нарушение правил пожарной безопасности в лесах, увеличиваются размеры административных штрафов </w:t>
      </w:r>
      <w:r w:rsidRPr="00D55CD3">
        <w:rPr>
          <w:b/>
          <w:bCs/>
          <w:spacing w:val="3"/>
          <w:sz w:val="28"/>
          <w:szCs w:val="28"/>
          <w:bdr w:val="none" w:sz="0" w:space="0" w:color="auto" w:frame="1"/>
        </w:rPr>
        <w:t>в среднем для граждан – в десять раз, для должностных лиц, индивидуальных предпринимателей и юридических лиц – в два раза.</w:t>
      </w:r>
    </w:p>
    <w:p w14:paraId="048B8943" w14:textId="77777777" w:rsidR="003B32CE" w:rsidRPr="003B32CE" w:rsidRDefault="003B32CE" w:rsidP="003B32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pacing w:val="3"/>
          <w:sz w:val="28"/>
          <w:szCs w:val="28"/>
          <w:bdr w:val="none" w:sz="0" w:space="0" w:color="auto" w:frame="1"/>
        </w:rPr>
        <w:t>Нарушение требований пожарной безопасности повлечет "предупреждение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рублей."</w:t>
      </w:r>
    </w:p>
    <w:p w14:paraId="781D75B3" w14:textId="77777777" w:rsidR="003B32CE" w:rsidRPr="003B32CE" w:rsidRDefault="003B32CE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Нарушение требований пожарной безопасности, совершенное в условиях особого противопожарного режима, повлечет "наложение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рублей."</w:t>
      </w:r>
    </w:p>
    <w:p w14:paraId="1D39543B" w14:textId="77777777" w:rsidR="003B32CE" w:rsidRPr="003B32CE" w:rsidRDefault="003B32CE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Повторное совершение административного правонарушения, предусмотренного частью 1 статьи 20.4 КоАП РФ, повлечет "наложение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суток."</w:t>
      </w:r>
    </w:p>
    <w:p w14:paraId="3B612D2E" w14:textId="77777777" w:rsidR="003B32CE" w:rsidRPr="003B32CE" w:rsidRDefault="003B32CE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</w:t>
      </w:r>
      <w:r w:rsidRPr="003B32CE">
        <w:rPr>
          <w:sz w:val="28"/>
          <w:szCs w:val="28"/>
        </w:rPr>
        <w:lastRenderedPageBreak/>
        <w:t>либо причинение легкого или средней тяжести вреда здоровью человека, повлечет "наложение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суток."</w:t>
      </w:r>
    </w:p>
    <w:p w14:paraId="1A0F1E12" w14:textId="0C4CEFE3" w:rsidR="003B32CE" w:rsidRDefault="003B32CE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 повлечет "наложение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суток".</w:t>
      </w:r>
    </w:p>
    <w:p w14:paraId="7E9B8AA3" w14:textId="52DFC986" w:rsidR="0018123B" w:rsidRDefault="0018123B" w:rsidP="00700EEB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Помните пожар легче предупредить, чем</w:t>
      </w:r>
      <w:r w:rsidR="00700EEB">
        <w:rPr>
          <w:sz w:val="28"/>
          <w:szCs w:val="28"/>
        </w:rPr>
        <w:t xml:space="preserve"> </w:t>
      </w:r>
      <w:r>
        <w:rPr>
          <w:sz w:val="28"/>
          <w:szCs w:val="28"/>
        </w:rPr>
        <w:t>потушить!</w:t>
      </w:r>
    </w:p>
    <w:p w14:paraId="03496E5F" w14:textId="77777777" w:rsidR="00700EEB" w:rsidRDefault="00700EEB" w:rsidP="00700EEB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331BDE7F" w14:textId="77777777" w:rsidR="00700EEB" w:rsidRDefault="00700EEB" w:rsidP="00700EEB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337984" w14:textId="77777777" w:rsidR="00700EEB" w:rsidRPr="00700EEB" w:rsidRDefault="00700EEB" w:rsidP="00700EEB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EB">
        <w:rPr>
          <w:rFonts w:ascii="Times New Roman" w:eastAsia="Calibri" w:hAnsi="Times New Roman" w:cs="Times New Roman"/>
          <w:b/>
          <w:sz w:val="28"/>
          <w:szCs w:val="28"/>
        </w:rPr>
        <w:t xml:space="preserve">Пожарная часть №113 </w:t>
      </w:r>
    </w:p>
    <w:p w14:paraId="04C9A375" w14:textId="77777777" w:rsidR="00700EEB" w:rsidRPr="00700EEB" w:rsidRDefault="00700EEB" w:rsidP="00700EEB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EB">
        <w:rPr>
          <w:rFonts w:ascii="Times New Roman" w:eastAsia="Calibri" w:hAnsi="Times New Roman" w:cs="Times New Roman"/>
          <w:b/>
          <w:sz w:val="28"/>
          <w:szCs w:val="28"/>
        </w:rPr>
        <w:t>ОГКУ «Пожарно-спасательная служба Иркутской области»</w:t>
      </w:r>
    </w:p>
    <w:p w14:paraId="6E42EBE0" w14:textId="77777777" w:rsidR="00700EEB" w:rsidRPr="00700EEB" w:rsidRDefault="00700EEB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700EEB" w:rsidRPr="0070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A8"/>
    <w:rsid w:val="0018123B"/>
    <w:rsid w:val="00354A30"/>
    <w:rsid w:val="003B32CE"/>
    <w:rsid w:val="00524CA8"/>
    <w:rsid w:val="00700EEB"/>
    <w:rsid w:val="007E109D"/>
    <w:rsid w:val="00D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F4B0"/>
  <w15:chartTrackingRefBased/>
  <w15:docId w15:val="{0C3E838F-8734-4445-B8FF-9CA0AC9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EE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2022-06-06T05:19:00Z</dcterms:created>
  <dcterms:modified xsi:type="dcterms:W3CDTF">2022-06-06T05:19:00Z</dcterms:modified>
</cp:coreProperties>
</file>